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800160">
      <w:pPr>
        <w:jc w:val="center"/>
        <w:rPr>
          <w:rFonts w:hint="default" w:ascii="Gabriola" w:hAnsi="Gabriola" w:cs="Gabriola"/>
          <w:b/>
          <w:bCs/>
          <w:i/>
          <w:iCs/>
          <w:color w:val="FF0000"/>
          <w:sz w:val="72"/>
          <w:szCs w:val="72"/>
          <w:u w:val="single"/>
          <w:lang w:val="pt-BR"/>
        </w:rPr>
      </w:pPr>
      <w:r>
        <w:rPr>
          <w:rFonts w:hint="default" w:ascii="Gabriola" w:hAnsi="Gabriola" w:cs="Gabriola"/>
          <w:b/>
          <w:bCs/>
          <w:i/>
          <w:iCs/>
          <w:color w:val="FF0000"/>
          <w:sz w:val="72"/>
          <w:szCs w:val="72"/>
          <w:u w:val="single"/>
          <w:lang w:val="pt-BR"/>
        </w:rPr>
        <w:t>Curso de Banco de Dados</w:t>
      </w:r>
    </w:p>
    <w:p w14:paraId="2497C086">
      <w:pPr>
        <w:jc w:val="center"/>
        <w:rPr>
          <w:rFonts w:hint="default" w:ascii="Gabriola" w:hAnsi="Gabriola" w:cs="Gabriola"/>
          <w:b/>
          <w:bCs/>
          <w:i/>
          <w:iCs/>
          <w:color w:val="FF0000"/>
          <w:sz w:val="52"/>
          <w:szCs w:val="52"/>
          <w:u w:val="none"/>
          <w:lang w:val="pt-BR"/>
        </w:rPr>
      </w:pPr>
      <w:r>
        <w:rPr>
          <w:rFonts w:hint="default" w:ascii="Gabriola" w:hAnsi="Gabriola" w:cs="Gabriola"/>
          <w:b/>
          <w:bCs/>
          <w:i/>
          <w:iCs/>
          <w:color w:val="FF0000"/>
          <w:sz w:val="52"/>
          <w:szCs w:val="52"/>
          <w:u w:val="none"/>
          <w:lang w:val="pt-BR"/>
        </w:rPr>
        <w:t>( SQL e NoSQL )</w:t>
      </w:r>
    </w:p>
    <w:p w14:paraId="674EB688">
      <w:pPr>
        <w:jc w:val="center"/>
        <w:rPr>
          <w:rFonts w:hint="default" w:ascii="Gabriola" w:hAnsi="Gabriola" w:cs="Gabriola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55149ED6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>Sessão 2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Introdução ao Banco de Dados.</w:t>
      </w:r>
    </w:p>
    <w:p w14:paraId="3764DEC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151E270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Banco de Dados:</w:t>
      </w:r>
    </w:p>
    <w:p w14:paraId="2881504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</w:pPr>
    </w:p>
    <w:p w14:paraId="3CD17DB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Dados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 elemento bruto geralmente proveniente de uma entrada do usuário ou de outros sistemas.</w:t>
      </w:r>
    </w:p>
    <w:p w14:paraId="61563D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12073A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Informação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Elemento processado ( lapidado ) constuído de Dados.</w:t>
      </w:r>
    </w:p>
    <w:p w14:paraId="6E8BD7A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24"/>
          <w:szCs w:val="24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24"/>
          <w:szCs w:val="24"/>
          <w:u w:val="none"/>
          <w:lang w:val="pt-B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85725</wp:posOffset>
            </wp:positionV>
            <wp:extent cx="6035040" cy="1718310"/>
            <wp:effectExtent l="0" t="0" r="3810" b="15240"/>
            <wp:wrapNone/>
            <wp:docPr id="1" name="Imagem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71831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</w:p>
    <w:p w14:paraId="6F33C618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1DC0973B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04061178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52F399B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4A4B6BCA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62D3093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</w:pPr>
    </w:p>
    <w:p w14:paraId="5D73DF80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Banco de Dados Relacionais x Não Relacionais.</w:t>
      </w:r>
    </w:p>
    <w:p w14:paraId="158E444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104775</wp:posOffset>
            </wp:positionV>
            <wp:extent cx="5269865" cy="2357755"/>
            <wp:effectExtent l="0" t="0" r="6985" b="4445"/>
            <wp:wrapNone/>
            <wp:docPr id="3" name="Imagem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1C12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28B976A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C728D2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183D0C0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2BA9FCC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DE860F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2A5CEFF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ab/>
      </w:r>
    </w:p>
    <w:p w14:paraId="37483F9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137D87E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1DB6101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Os Banco de Dados podem trabalhar em forma de tabelas, em chaves / valor e em documentos.</w:t>
      </w:r>
    </w:p>
    <w:p w14:paraId="03DE8E9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46B371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Banco de Dados Relacionais →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 xml:space="preserve">Foi criado por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  <w:t>Edgar Frank Codd em 1970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 xml:space="preserve"> e é mais conhecido como Linguagem SQL ( Structured Query Language = Linguagem de Consulta Estruturada ).</w:t>
      </w:r>
    </w:p>
    <w:p w14:paraId="416A68D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none"/>
          <w:lang w:val="pt-BR"/>
        </w:rPr>
      </w:pPr>
    </w:p>
    <w:p w14:paraId="0D700B0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none"/>
          <w:lang w:val="pt-BR"/>
        </w:rPr>
      </w:pPr>
    </w:p>
    <w:p w14:paraId="2680FEF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Pontos fortes →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Os SGBDRs ( Sistemas Gerenciadores de Banco de Dados ), oferecem ao usuário um serviço completo e eficaz em seu uso.</w:t>
      </w:r>
    </w:p>
    <w:p w14:paraId="578D6A2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9D0786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Segurança; Recuperação de Falhas;; Controle de Transações, Otimização de Consultas; Processos de Validação, Verificação; Garantias de Integridade dos Dados.</w:t>
      </w:r>
    </w:p>
    <w:p w14:paraId="5ACBB4E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69CC51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Pontos fracos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difícil trabalhar com demanda de aumento de dados muito alto, e em sistemas distribuídos para muitas pessoas com particionamento de dados.</w:t>
      </w:r>
    </w:p>
    <w:p w14:paraId="7C90DEA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180975</wp:posOffset>
            </wp:positionV>
            <wp:extent cx="5273675" cy="2441575"/>
            <wp:effectExtent l="0" t="0" r="3175" b="15875"/>
            <wp:wrapNone/>
            <wp:docPr id="2" name="Imagem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299D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A5CB0C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7B866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81EF1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1C6A5A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D018DE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1AF6C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46FF71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312C36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107D2B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4900E7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0DE6608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  <w:t>Exemplos de Banco de Dados Não Relacionais:</w:t>
      </w:r>
    </w:p>
    <w:p w14:paraId="0BD4EC2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single"/>
          <w:lang w:val="pt-B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1261745</wp:posOffset>
            </wp:positionH>
            <wp:positionV relativeFrom="paragraph">
              <wp:posOffset>151130</wp:posOffset>
            </wp:positionV>
            <wp:extent cx="3046730" cy="3210560"/>
            <wp:effectExtent l="0" t="0" r="1270" b="8890"/>
            <wp:wrapNone/>
            <wp:docPr id="5" name="Imagem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21056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</w:p>
    <w:p w14:paraId="717001F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720FBCE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084D8D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51CFCEC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7191B6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A2E35F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3C9176E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745B87B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7B44CAD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2F5D33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Banco de Dados Não Relacionais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Surgiu em 1988, no começo foi baseado na Arquitetura Relacional, porém sem oferecer uma interface da Linguagem SQL, assim posteriormente tomando um rumo próprio e se chamando NoSQL ( Not Only SQL = Não Apenas SQL ).</w:t>
      </w:r>
    </w:p>
    <w:p w14:paraId="24C8AB8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 modelo que veio para agilizara a forma de trabalhar com os dados, sendo possível trabalhar com várias pessoas particionando dados, e em aumento de grande quantidade de dados.</w:t>
      </w:r>
    </w:p>
    <w:p w14:paraId="57B9F94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3BCB51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single"/>
          <w:lang w:val="pt-BR"/>
        </w:rPr>
        <w:t>Exemplos de Banco de Dados Relacionais:</w:t>
      </w:r>
    </w:p>
    <w:p w14:paraId="5E4977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704110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53975</wp:posOffset>
            </wp:positionV>
            <wp:extent cx="5260975" cy="2352675"/>
            <wp:effectExtent l="0" t="0" r="15875" b="9525"/>
            <wp:wrapNone/>
            <wp:docPr id="4" name="Imagem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E2F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ED7C61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E4491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416A8C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C74EB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35DA79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724A8F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589DEEE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DD88F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A71D5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05000B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Arquitetura Cliente - Servidor.</w:t>
      </w:r>
    </w:p>
    <w:p w14:paraId="4AE1F40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619760</wp:posOffset>
            </wp:positionH>
            <wp:positionV relativeFrom="paragraph">
              <wp:posOffset>130175</wp:posOffset>
            </wp:positionV>
            <wp:extent cx="4515485" cy="4595495"/>
            <wp:effectExtent l="0" t="0" r="18415" b="14605"/>
            <wp:wrapNone/>
            <wp:docPr id="6" name="Imagem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0E6D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A6AD94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12149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9F2F6D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9D300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12C386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B20232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78617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6FF775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CC31A6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75387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7FBCD3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B73F17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5128E4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6F263A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DA21E75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>Sessão 3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Modelagem dos Dados.</w:t>
      </w:r>
    </w:p>
    <w:p w14:paraId="5DEAA036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538D8345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Modelagem Conceitual, Lógica e Física.</w:t>
      </w:r>
    </w:p>
    <w:p w14:paraId="4AFC97B9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4FF8B4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FF0000"/>
          <w:sz w:val="36"/>
          <w:szCs w:val="36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São modelos que descrevem a estrutura de um Banco de Dados. Servem como parte importante para a documentação dos sistemas que serão feito, e também servem como documentação para o cliente que contratar o serviço da desenvolvedora.</w:t>
      </w:r>
    </w:p>
    <w:p w14:paraId="6EE701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4D3F29C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</w:pPr>
    </w:p>
    <w:p w14:paraId="6FBC1D0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28"/>
          <w:szCs w:val="28"/>
          <w:u w:val="none"/>
          <w:lang w:val="pt-BR"/>
        </w:rPr>
        <w:t>Modelo Conceitual →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>É de Alto Nível pois está perto do usuário final. É de responsabilidade do Analista de Sistema adquiri-lo  em contato com o usuário, fazendo uma abstração dos dados mais importantes.</w:t>
      </w:r>
    </w:p>
    <w:p w14:paraId="476D4AF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/>
          <w:iCs/>
          <w:color w:val="auto"/>
          <w:sz w:val="24"/>
          <w:szCs w:val="24"/>
          <w:u w:val="none"/>
          <w:lang w:val="pt-BR"/>
        </w:rPr>
        <w:t>O documento pode ser elaborado de forma textual, e em dois tipos de diagramas, sendo o Diagrama de Entidade e Relacionamento e o Diagrama de Classes.</w:t>
      </w:r>
    </w:p>
    <w:p w14:paraId="010B42E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4DD8CE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224790</wp:posOffset>
            </wp:positionV>
            <wp:extent cx="5268595" cy="1068070"/>
            <wp:effectExtent l="0" t="0" r="8255" b="17780"/>
            <wp:wrapNone/>
            <wp:docPr id="7" name="Imagem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B875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9186A7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945DD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D5546C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9D0F62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9551BB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4AACF5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0385C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-923290</wp:posOffset>
            </wp:positionH>
            <wp:positionV relativeFrom="paragraph">
              <wp:posOffset>117475</wp:posOffset>
            </wp:positionV>
            <wp:extent cx="3512185" cy="2947670"/>
            <wp:effectExtent l="0" t="0" r="12065" b="5080"/>
            <wp:wrapNone/>
            <wp:docPr id="8" name="Imagem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2719070</wp:posOffset>
            </wp:positionH>
            <wp:positionV relativeFrom="paragraph">
              <wp:posOffset>213360</wp:posOffset>
            </wp:positionV>
            <wp:extent cx="3494405" cy="2813685"/>
            <wp:effectExtent l="0" t="0" r="10795" b="5715"/>
            <wp:wrapNone/>
            <wp:docPr id="9" name="Imagem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D70D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47CB83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E0B6B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776EC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DBC4B6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DB88E0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E9BD3F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5E911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EF69E6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BB402D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CB1A78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F7A05F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B43E27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Modelo Lógico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Descreve como os dados serão armazenados e qual tecnologia será usada, sendo a relacional ou a não relacional.</w:t>
      </w:r>
    </w:p>
    <w:p w14:paraId="5FBAA16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5269230" cy="2470785"/>
            <wp:effectExtent l="0" t="0" r="7620" b="5715"/>
            <wp:wrapNone/>
            <wp:docPr id="10" name="Imagem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F52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9D851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B41EF4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25DDB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F9EE42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47CC6D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F0547A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ED010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E9CBBA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145ECE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05FD50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23495</wp:posOffset>
            </wp:positionV>
            <wp:extent cx="5271770" cy="2494280"/>
            <wp:effectExtent l="0" t="0" r="5080" b="1270"/>
            <wp:wrapNone/>
            <wp:docPr id="11" name="Imagem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C8A2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15139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696DB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9D874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4A77FB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6C619F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36950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8CE4BF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755B3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D8AC56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681AE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2313F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Modelo Físico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o modelo de implementação que descreve por meio de uma linguagem que pode ser a SQL, como será feita a armazenagem dos dados, e qual o SGBD será utilizado.</w:t>
      </w:r>
    </w:p>
    <w:p w14:paraId="054C017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Pode ser feito em modo de tabela ou até mesmo com a Linguagem SQL.</w:t>
      </w:r>
    </w:p>
    <w:p w14:paraId="1E1A5D0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964209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2816225</wp:posOffset>
            </wp:positionH>
            <wp:positionV relativeFrom="paragraph">
              <wp:posOffset>129540</wp:posOffset>
            </wp:positionV>
            <wp:extent cx="3206750" cy="1725930"/>
            <wp:effectExtent l="0" t="0" r="12700" b="7620"/>
            <wp:wrapNone/>
            <wp:docPr id="17" name="Imagem 1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-694690</wp:posOffset>
            </wp:positionH>
            <wp:positionV relativeFrom="paragraph">
              <wp:posOffset>140335</wp:posOffset>
            </wp:positionV>
            <wp:extent cx="3277235" cy="1738630"/>
            <wp:effectExtent l="0" t="0" r="18415" b="13970"/>
            <wp:wrapNone/>
            <wp:docPr id="15" name="Imagem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FFFF7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32820BD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CB2ADC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1968052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0D5C69B1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Outros Conceitos Essenciais.</w:t>
      </w:r>
    </w:p>
    <w:p w14:paraId="647068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3B2E2A1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Entidade ou Produto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Pode ser um objeto ou um evento.</w:t>
      </w:r>
    </w:p>
    <w:p w14:paraId="5AAFA4F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</w:pPr>
    </w:p>
    <w:p w14:paraId="5FB3C82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Aluno, carro, produto, vendedor, venda e etc.</w:t>
      </w:r>
    </w:p>
    <w:p w14:paraId="49B5051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E85A0F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Atributo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Itens da entidade ou produto.</w:t>
      </w:r>
    </w:p>
    <w:p w14:paraId="2CAB5B13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7F3F64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Atributo Chave →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Conhecido como chave primária ou primary key ( pk ), é um campo que possui um valor único.</w:t>
      </w:r>
    </w:p>
    <w:p w14:paraId="0C57B50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C3261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Relacionamentos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Fazem a ligação de uma ou mais entidades ou produtos.</w:t>
      </w:r>
    </w:p>
    <w:p w14:paraId="1D6C97E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8703CE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Graus de Relacionamento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Indica quantas entidades estão ligadas em um relacionamento.</w:t>
      </w:r>
    </w:p>
    <w:p w14:paraId="340C458B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03AD0C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400640">
      <w:pPr>
        <w:numPr>
          <w:ilvl w:val="0"/>
          <w:numId w:val="1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Unário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Grau 1 )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Uma entidade se relaciona com ela mesma.</w:t>
      </w:r>
    </w:p>
    <w:p w14:paraId="0E05B71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87F96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99695</wp:posOffset>
            </wp:positionV>
            <wp:extent cx="4799330" cy="1504950"/>
            <wp:effectExtent l="0" t="0" r="1270" b="0"/>
            <wp:wrapNone/>
            <wp:docPr id="18" name="Imagem 1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756F7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7244A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33C49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951800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D0E2E6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635AF4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1131B4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1C6BE0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BE0A9E4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Grau 2 )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Uma entidade se relaciona com outra entidade.</w:t>
      </w:r>
    </w:p>
    <w:p w14:paraId="10B8502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85329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2CB4A28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21590</wp:posOffset>
            </wp:positionV>
            <wp:extent cx="4718050" cy="1598295"/>
            <wp:effectExtent l="0" t="0" r="6350" b="1905"/>
            <wp:wrapNone/>
            <wp:docPr id="19" name="Imagem 19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EEAC1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3D3A25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849E3A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FE10B35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  <w:t>Relacionamento Ternário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( Grau 3 ) - Três entidades se inter-relacionam.</w:t>
      </w:r>
    </w:p>
    <w:p w14:paraId="7288683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393065</wp:posOffset>
            </wp:positionH>
            <wp:positionV relativeFrom="paragraph">
              <wp:posOffset>215265</wp:posOffset>
            </wp:positionV>
            <wp:extent cx="4866640" cy="1734185"/>
            <wp:effectExtent l="0" t="0" r="10160" b="18415"/>
            <wp:wrapNone/>
            <wp:docPr id="20" name="Imagem 2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CA6E5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F1C974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FBCAAE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0D6F51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A10AB1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86BDA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87032A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A4E49B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EEC24F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Chave Estrangeira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Foreign Key ( Fk ); São valores em uma entidade que representam o valor de outra.</w:t>
      </w:r>
    </w:p>
    <w:p w14:paraId="51596898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6F27BFE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Cardinalidade ( Máxima ) →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Define a quantidade máxima de ações que uma entidade pode ter com outra entidade.</w:t>
      </w:r>
    </w:p>
    <w:p w14:paraId="034CBCA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C1F6C1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 Um vendedor pode vender quantos produtos?</w:t>
      </w:r>
    </w:p>
    <w:p w14:paraId="673B4198">
      <w:pPr>
        <w:numPr>
          <w:ilvl w:val="0"/>
          <w:numId w:val="0"/>
        </w:num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Um produto pode ser vendido por quantos vendedores?</w:t>
      </w:r>
    </w:p>
    <w:p w14:paraId="5ECE3D1E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904228">
      <w:pPr>
        <w:numPr>
          <w:ilvl w:val="0"/>
          <w:numId w:val="2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 One-to-One ( Um-para-um 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( 1:1 )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Indica que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pode se ter apenas uma ação com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B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 vice versa.</w:t>
      </w:r>
    </w:p>
    <w:p w14:paraId="34C41C1D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153035</wp:posOffset>
            </wp:positionH>
            <wp:positionV relativeFrom="paragraph">
              <wp:posOffset>65405</wp:posOffset>
            </wp:positionV>
            <wp:extent cx="5315585" cy="1597025"/>
            <wp:effectExtent l="0" t="0" r="18415" b="3175"/>
            <wp:wrapNone/>
            <wp:docPr id="21" name="Imagem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8CE99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9AC10A6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BBAC32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F5758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A7B7B0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DF776A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7676E1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0026B0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 One-to-Many ( Um-para-Muitos 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( 1:n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Indica que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A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pode gerar várias ações com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B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porém o inverso não pode ocorrer.</w:t>
      </w:r>
    </w:p>
    <w:p w14:paraId="7370741D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370840</wp:posOffset>
            </wp:positionH>
            <wp:positionV relativeFrom="paragraph">
              <wp:posOffset>198120</wp:posOffset>
            </wp:positionV>
            <wp:extent cx="4797425" cy="1572260"/>
            <wp:effectExtent l="0" t="0" r="3175" b="8890"/>
            <wp:wrapNone/>
            <wp:docPr id="22" name="Imagem 2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3181A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54B205">
      <w:pPr>
        <w:numPr>
          <w:ilvl w:val="0"/>
          <w:numId w:val="0"/>
        </w:num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A7D88B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0DD5230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Relacionamento Binário Many-to-Many ( Muitos-para-Muitos 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( n:m ) 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Indica que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A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pode ter várias ações com a entidade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B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 vice versa.</w:t>
      </w:r>
    </w:p>
    <w:p w14:paraId="6C6DA131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160655</wp:posOffset>
            </wp:positionV>
            <wp:extent cx="5259070" cy="1575435"/>
            <wp:effectExtent l="0" t="0" r="17780" b="5715"/>
            <wp:wrapNone/>
            <wp:docPr id="23" name="Imagem 2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8BF7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0C42D4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FCC5CF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DFFCF5E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5583FA6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EF7671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4827C20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59F70F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5E74DD6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Cardinalidade ( Mínima )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Define a quantidade mínima de ações que uma entidade pode ter com outra entidade. São representadas por 0 e 1.</w:t>
      </w:r>
    </w:p>
    <w:p w14:paraId="6E0B8EC8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-226060</wp:posOffset>
            </wp:positionH>
            <wp:positionV relativeFrom="paragraph">
              <wp:posOffset>236855</wp:posOffset>
            </wp:positionV>
            <wp:extent cx="5781675" cy="2065020"/>
            <wp:effectExtent l="0" t="0" r="9525" b="11430"/>
            <wp:wrapNone/>
            <wp:docPr id="24" name="Imagem 2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63A05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77CCF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4199B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8A6DCE2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465F700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7F549BD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47C797F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7F70F9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E9107CC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244CA4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821C4F8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Formas de Representação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Os mais comuns são Clássico e o Pé de Galinha.</w:t>
      </w:r>
    </w:p>
    <w:p w14:paraId="7361F55D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243840</wp:posOffset>
            </wp:positionV>
            <wp:extent cx="6926580" cy="2476500"/>
            <wp:effectExtent l="0" t="0" r="7620" b="0"/>
            <wp:wrapNone/>
            <wp:docPr id="25" name="Imagem 25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A6F9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A1A07C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6909A7E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AA32BE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32C67DA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7C0D879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03E1787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6A45805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2ECB41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7EF11E63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Normalização de Dados.</w:t>
      </w:r>
    </w:p>
    <w:p w14:paraId="20D7CCC2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3BBE7F0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É o processo onde são descritas as entidades, relacionamentos, atributos, chaves primárias e chaves estrangeiras que serão gerados no banco de dados a partir da descrição dada pelo Analista de Sistemas. </w:t>
      </w:r>
    </w:p>
    <w:p w14:paraId="590DE47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Esse processo tem o objetivo de evitar irregularidades ao fazer acesso dos registros no banco de dados, ajudando também a evitar desperdícios no espaço de armazenamento, e outros benefícios.</w:t>
      </w:r>
    </w:p>
    <w:p w14:paraId="594A1413">
      <w:pPr>
        <w:numPr>
          <w:ilvl w:val="0"/>
          <w:numId w:val="0"/>
        </w:numPr>
        <w:ind w:left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2A9CE9A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>Formas Normais.</w:t>
      </w:r>
    </w:p>
    <w:p w14:paraId="6003D54B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</w:pPr>
    </w:p>
    <w:p w14:paraId="3A4EE85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36"/>
          <w:szCs w:val="36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Para realizar esse procedimento precisamos lembrar cada etapa precisa ter a etapa anterior bem estabelecida a partir da Segunda Forma Normal.</w:t>
      </w:r>
    </w:p>
    <w:p w14:paraId="78D4A5D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Existem 5 regras formais, porém as mais utilizadas são apenas as 3 primeiras.</w:t>
      </w:r>
    </w:p>
    <w:p w14:paraId="52EDEA2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34604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Primeira Forma Normal →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Nesse primeiro passo vamos tirar todos os valores multi valorados da tabela, evitando redundâncias de dados ( duplicidade de dados desnecessários ) e desorganização.</w:t>
      </w:r>
    </w:p>
    <w:p w14:paraId="4107328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tão comum fazer isso que os Analistas de Sistemas ao adquirir as informações já aplicam a primeira forma normal.</w:t>
      </w:r>
    </w:p>
    <w:p w14:paraId="246EDB5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204470</wp:posOffset>
            </wp:positionV>
            <wp:extent cx="5269230" cy="2157730"/>
            <wp:effectExtent l="0" t="0" r="7620" b="13970"/>
            <wp:wrapNone/>
            <wp:docPr id="12" name="Imagem 1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1E1E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54912C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F7646C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8ADA4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79C688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D95A8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1DA36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D7431D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B4FA954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6606B9A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BB116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Segunda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feita uma nova tabela e os atributos da primeira são totalmente dependentes dos atributos do primeiro campo ou seja a primeira chave primária da segunda tabela, podendo ser homologado uma chave estrangeira.</w:t>
      </w:r>
    </w:p>
    <w:p w14:paraId="216BF21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5266690" cy="1074420"/>
            <wp:effectExtent l="0" t="0" r="10160" b="11430"/>
            <wp:wrapNone/>
            <wp:docPr id="13" name="Imagem 1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8D1F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D8EEB5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C5122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Terceira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Aqui faremos a eliminação de todos os campos que podem ter seu valor obtido através da equação de outros campos.</w:t>
      </w:r>
    </w:p>
    <w:p w14:paraId="63F084F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137795</wp:posOffset>
            </wp:positionV>
            <wp:extent cx="5266690" cy="1460500"/>
            <wp:effectExtent l="0" t="0" r="10160" b="6350"/>
            <wp:wrapNone/>
            <wp:docPr id="16" name="Imagem 1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84E01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E1A274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6BD3E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D49D8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C64687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ADFBD6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463D2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7B751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Quarta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Nesta etapa não obrigatória vamos evitar duplicidades.</w:t>
      </w:r>
    </w:p>
    <w:p w14:paraId="4219AEE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106680</wp:posOffset>
            </wp:positionV>
            <wp:extent cx="5265420" cy="1028700"/>
            <wp:effectExtent l="0" t="0" r="11430" b="0"/>
            <wp:wrapNone/>
            <wp:docPr id="26" name="Imagem 2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9AD3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0AD4E6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32623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0DBFB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13EA11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F6BD2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64135</wp:posOffset>
            </wp:positionV>
            <wp:extent cx="5263515" cy="652145"/>
            <wp:effectExtent l="0" t="0" r="13335" b="14605"/>
            <wp:wrapNone/>
            <wp:docPr id="27" name="Imagem 2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791E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FFC56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1B37E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B1737F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CB1AEB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4CC9BA1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-466725</wp:posOffset>
            </wp:positionV>
            <wp:extent cx="5264150" cy="982345"/>
            <wp:effectExtent l="0" t="0" r="12700" b="8255"/>
            <wp:wrapNone/>
            <wp:docPr id="28" name="Imagem 28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85DE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4AB38E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B15CE8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60960</wp:posOffset>
            </wp:positionV>
            <wp:extent cx="5267325" cy="1068705"/>
            <wp:effectExtent l="0" t="0" r="9525" b="17145"/>
            <wp:wrapNone/>
            <wp:docPr id="29" name="Imagem 29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056B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FD876E1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7D5DE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80F8F8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BE7DD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EDA8C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3319145</wp:posOffset>
            </wp:positionV>
            <wp:extent cx="5207635" cy="1952625"/>
            <wp:effectExtent l="0" t="0" r="12065" b="9525"/>
            <wp:wrapNone/>
            <wp:docPr id="33" name="Imagem 3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Quarta Forma Normal 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Nesta etapa não obrigatória vamos remover atributos que são desnecessários. Ou seja... atributos que podem ser acessados por outro campo.</w:t>
      </w:r>
    </w:p>
    <w:p w14:paraId="3CAD6E7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93980</wp:posOffset>
            </wp:positionH>
            <wp:positionV relativeFrom="paragraph">
              <wp:posOffset>-515620</wp:posOffset>
            </wp:positionV>
            <wp:extent cx="5269865" cy="2024380"/>
            <wp:effectExtent l="0" t="0" r="6985" b="13970"/>
            <wp:wrapNone/>
            <wp:docPr id="30" name="Imagem 3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330B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CE41CA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DFFA8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2909C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7DB2CE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8635B9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2E9ED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995FAD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 xml:space="preserve">Sessão 4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Linguagem SQL ( Parte 1 ).</w:t>
      </w:r>
    </w:p>
    <w:p w14:paraId="0964AA26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2827412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DQL - Data Query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Estruturada que busca trazer de antemão o funcionamento de consultas e Bancos de Dados não Relacionais.</w:t>
      </w:r>
    </w:p>
    <w:p w14:paraId="0C210FD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D96A04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  <w:t>Comandos:</w:t>
      </w:r>
    </w:p>
    <w:p w14:paraId="5758F9C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5ECF9A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colunas_da_tabela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A0C2BD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663B54F8">
      <w:p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uma consulta na tabela, especificando os dados de colunas específicas.</w:t>
      </w:r>
    </w:p>
    <w:p w14:paraId="32BFC7C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4EC634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65DC3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p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apelido_para_a_coluna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p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apelido_para_a_coluna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AS p;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78BE9F5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674BDCFC">
      <w:p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dar apelidos mais simples para as colunas das tabelas no momento de consulta.</w:t>
      </w:r>
    </w:p>
    <w:p w14:paraId="40CA80C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455BDE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DML - Data Manipulation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que permiti inserir dados, alterar dados e deletar dados em uma tabela.</w:t>
      </w:r>
    </w:p>
    <w:p w14:paraId="1B1C291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3A6AD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  <w:t>Comandos:</w:t>
      </w:r>
    </w:p>
    <w:p w14:paraId="1EFEF84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</w:p>
    <w:p w14:paraId="0C2392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USE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nome_do_banco_de_dados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6"/>
          <w:szCs w:val="36"/>
          <w:u w:val="none"/>
          <w:lang w:val="pt-BR"/>
        </w:rPr>
        <w:tab/>
      </w:r>
    </w:p>
    <w:p w14:paraId="775E871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2932633">
      <w:pPr>
        <w:ind w:firstLine="708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ter acesso ao Banco de Dados.</w:t>
      </w:r>
    </w:p>
    <w:p w14:paraId="235356E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</w:p>
    <w:p w14:paraId="724249D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INSERT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Usado para inserir um registro a uma tabela existente.</w:t>
      </w:r>
    </w:p>
    <w:p w14:paraId="1CFC565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</w:p>
    <w:p w14:paraId="3E13B42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035BFD3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outra_coluna_da_tabela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)</w:t>
      </w:r>
    </w:p>
    <w:p w14:paraId="6AEAA2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</w:t>
      </w:r>
    </w:p>
    <w:p w14:paraId="3073353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dado_da_primeira_coluna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dado_da_segunda_coluna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</w:p>
    <w:p w14:paraId="71E577E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7A64995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inserir dados nos específicos campos das colunas da tabela.</w:t>
      </w:r>
    </w:p>
    <w:p w14:paraId="305D6BD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E22ED9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222A1FB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4D2C25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inserir todos os campos de dados de uma tabela. Todos as colunas da tabela em dados precisam ser preenchidas.</w:t>
      </w:r>
    </w:p>
    <w:p w14:paraId="235BA5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AB4BC9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UPDATE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Usado para alterar valores de dados em um ou mais registros de uma tabela.</w:t>
      </w:r>
    </w:p>
    <w:p w14:paraId="7DA821F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E9C8AC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UPDATE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</w:t>
      </w:r>
    </w:p>
    <w:p w14:paraId="0687479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SET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coluna_que_será_alterada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‘novo_da_dado’</w:t>
      </w:r>
    </w:p>
    <w:p w14:paraId="30D792C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WHERE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código_id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=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numero_do_código_id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EFEA0E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1CA01E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alterar um dado específico da tabela.</w:t>
      </w:r>
    </w:p>
    <w:p w14:paraId="342412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EFFA4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DELETE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remover registros de uma tabela.</w:t>
      </w:r>
    </w:p>
    <w:p w14:paraId="5991007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60CF6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DELETE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código_id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número_do_código_id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1A427BF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6699D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apagar uma linha da específica da tabela.</w:t>
      </w:r>
    </w:p>
    <w:p w14:paraId="5D5305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693123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DDL - Data Definition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É uma Linguagem que permiti criar, alterar, e excluir, banco de dados, tabelas, e elementos associados como índice e visão.</w:t>
      </w:r>
    </w:p>
    <w:p w14:paraId="580F48E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6F015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CREATE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criar um banco de dados, tabela e outros objetos em um banco de dados;</w:t>
      </w:r>
    </w:p>
    <w:p w14:paraId="3443247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DATABASE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nome_do_banco_de_dados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280FE3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criar um novo Banco de Dados.</w:t>
      </w:r>
    </w:p>
    <w:p w14:paraId="061A00A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307F46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0BE84C0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7E8139F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075A63F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50F0CDA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4B2E424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49F43F1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E3D6AA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criar uma nova tabela no Banco de Dados.</w:t>
      </w:r>
    </w:p>
    <w:p w14:paraId="069602C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33A224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ALTER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alterar a estrutura de tabelas ou outro objeto em um banco de dados.</w:t>
      </w:r>
    </w:p>
    <w:p w14:paraId="3A74F27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881CEA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ALTER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76A1674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ADD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nova_coluna_da_tabela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especificações_da_nova_coluna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A53C21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29F084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adicionar uma nova coluna em uma tabela já existente no Banco de Dados.</w:t>
      </w:r>
    </w:p>
    <w:p w14:paraId="16FF6C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CE21B6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EE54D4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DROP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apagar bancos de dados, tabelas e outros objetos.</w:t>
      </w:r>
    </w:p>
    <w:p w14:paraId="185F836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0BD006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DROP TABLE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7F8DD2F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AA81B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 pagar a tabela do Banco de Dados.</w:t>
      </w:r>
    </w:p>
    <w:p w14:paraId="3D3466D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256E5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DROP DATABASE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nome_do_banco_de_dados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58FD1B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01C69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apagar um Banco de Dados.</w:t>
      </w:r>
    </w:p>
    <w:p w14:paraId="4567397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8CE02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DCL - Data Control Language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de controle de dados.</w:t>
      </w:r>
    </w:p>
    <w:p w14:paraId="25D2505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70B88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GRANT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autorizar um usuário a executar ou setar operações no banco de dados.</w:t>
      </w:r>
    </w:p>
    <w:p w14:paraId="4FA4CC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45637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GRANT SELECT 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nome_do_usuário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B1529E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112FCA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dar permissão a usuários fazerem consultas no Banco de Dados.</w:t>
      </w:r>
    </w:p>
    <w:p w14:paraId="17FE9CD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B47091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REVOKE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remover ou restringir a capacidade de um usuário de executar operações.</w:t>
      </w:r>
    </w:p>
    <w:p w14:paraId="099F127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1942EF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REVOKE CREATE TABLE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nome_do_usuário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D784E2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tirar a permissão de um usuário específico para criar tabelas no Banco de Dados.</w:t>
      </w:r>
    </w:p>
    <w:p w14:paraId="4C60E85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AC32D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DTL - Data Transaction Language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Linguagem usada para permitir que transações sejam feitas de forma correta no Banco de Dados.</w:t>
      </w:r>
    </w:p>
    <w:p w14:paraId="2C28121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EE251B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BEGIN / COMMIT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Usado para marcar e finalizar uma transação que pode ser completada ou não, gravando os dados dentro da tabela no Banco de Dados.</w:t>
      </w:r>
    </w:p>
    <w:p w14:paraId="6964D4E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5CE110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7EF7C8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434CFC5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2F6BD54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21D6E4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55EE379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4FA36AD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BEGIN TRANSACTION;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começamos a transação</w:t>
      </w:r>
    </w:p>
    <w:p w14:paraId="1B98264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25F5953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667AA87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COMMIT;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termina a transação e grava os dados.</w:t>
      </w:r>
    </w:p>
    <w:p w14:paraId="25E0037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65ADAC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iniciar uma transação que é finalizada gravando dados dentro da tabela no Banco de Dados.</w:t>
      </w:r>
    </w:p>
    <w:p w14:paraId="016A34F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59FEF6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ROLLBACK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Faz com que as mudanças nos dados existentes deste o último COMMIT sejam descartadas.</w:t>
      </w:r>
    </w:p>
    <w:p w14:paraId="33ACC51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6CE425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28A88C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CREATE TABLE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4A302D7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3203C3E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76C7CAF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0E66141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especificações_da_coluna</w:t>
      </w:r>
    </w:p>
    <w:p w14:paraId="5409F44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3BB28D1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BEGIN TRANSACTION;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começamos a transação</w:t>
      </w:r>
    </w:p>
    <w:p w14:paraId="5A7B92B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5AE45EB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INSERT INTO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VALUES 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);</w:t>
      </w:r>
    </w:p>
    <w:p w14:paraId="3D9C930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ROOLBACK; 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-- as inserções das linhas acima foram desfeitas.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06AF7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impedir que os dados que foram iniciados em uma transação sejam descartados.</w:t>
      </w:r>
    </w:p>
    <w:p w14:paraId="3AB889C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633C5A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B6692EF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single"/>
          <w:lang w:val="pt-BR"/>
        </w:rPr>
        <w:t xml:space="preserve">Sessão 5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FF0000"/>
          <w:sz w:val="40"/>
          <w:szCs w:val="40"/>
          <w:u w:val="none"/>
          <w:lang w:val="pt-BR"/>
        </w:rPr>
        <w:t xml:space="preserve">- </w:t>
      </w:r>
      <w:r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0"/>
          <w:szCs w:val="40"/>
          <w:u w:val="none"/>
          <w:lang w:val="pt-BR"/>
        </w:rPr>
        <w:t>Linguagem SQL ( Parte 2 ).</w:t>
      </w:r>
    </w:p>
    <w:p w14:paraId="7D2BB261">
      <w:pPr>
        <w:jc w:val="left"/>
        <w:rPr>
          <w:rFonts w:hint="default" w:ascii="Bahnschrift Light SemiCondensed" w:hAnsi="Bahnschrift Light SemiCondensed" w:cs="Bahnschrift Light SemiCondensed"/>
          <w:b/>
          <w:bCs/>
          <w:i/>
          <w:iCs/>
          <w:color w:val="auto"/>
          <w:sz w:val="44"/>
          <w:szCs w:val="44"/>
          <w:u w:val="none"/>
          <w:lang w:val="pt-BR"/>
        </w:rPr>
      </w:pPr>
    </w:p>
    <w:p w14:paraId="68B5661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  <w:t>Filtrando Consultas com Where:</w:t>
      </w:r>
    </w:p>
    <w:p w14:paraId="0023B43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83EAF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DQL Query Language:</w:t>
      </w:r>
    </w:p>
    <w:p w14:paraId="66084A0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2E9084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Entendendo o funcionamento da cláusula WHERE:</w:t>
      </w:r>
    </w:p>
    <w:p w14:paraId="4F97C48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364765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53761B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coluna_especifica_da_tabela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dado_especifico_da_coluna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10816E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consultar uma linha específica da tabela.</w:t>
      </w:r>
    </w:p>
    <w:p w14:paraId="6105A08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A397C6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</w:p>
    <w:p w14:paraId="7BA824A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Consultas em Múltiplas Tabelas:</w:t>
      </w:r>
    </w:p>
    <w:p w14:paraId="72292C8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096F757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Para juntar dados de múltiplas tabelas é importante destacar que elas precisam ter um relacionamento por meio de um Foreign Key.</w:t>
      </w:r>
    </w:p>
    <w:p w14:paraId="5A0EE06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1F046A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 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06CBF3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apelido_da_tabela_principal</w:t>
      </w:r>
    </w:p>
    <w:p w14:paraId="6133E49B">
      <w:pPr>
        <w:ind w:left="0" w:leftChars="0" w:firstLine="0" w:firstLineChars="0"/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apelido_coluna_secundaria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 xml:space="preserve">fk( Foreign Key )_da_coluna_secundaria_que_tem_relecionamento_com_a_tabela_principal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apelido_coluna_principal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p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k( Primary Key )_da_coluna_principal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F1AE30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74B305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consultas em uma tabela por colunas específicas utilizando o método de Foreign Key e apelidos para as tabelas e apelidos para suas respectivas colunas.</w:t>
      </w:r>
    </w:p>
    <w:p w14:paraId="4BBD762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9FBF14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8F4004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FF0000"/>
          <w:sz w:val="36"/>
          <w:szCs w:val="36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Junção de Tabelas:</w:t>
      </w:r>
    </w:p>
    <w:p w14:paraId="50C782C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7C431A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Podemos ter uma ou mais tabelas relacionadas em um Banco de Dados. Para fazer esse relacionamento precisamos primeiramente desenvolver suas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junções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.</w:t>
      </w:r>
    </w:p>
    <w:p w14:paraId="53843C8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CA6EC8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F562C0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Junção de Produto Cartesiano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junção que origina uma terceira tabela a partir dos da junção dos dados da primeira tabela com a segunda tabela.</w:t>
      </w:r>
    </w:p>
    <w:p w14:paraId="557FE8B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306D3D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645CF26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28277DA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65BA918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</w:p>
    <w:p w14:paraId="5BAD554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F6C1A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5F41C0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consultar duas tabelas de forma correta, como visto anteriormente.</w:t>
      </w:r>
    </w:p>
    <w:p w14:paraId="58D6DC9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F1C40F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Junção Interna (Inner Join)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É uma junção que vai atender apenas as condições de junção, ou seja; apenas as linhas que se relacionam entre as tabelas. Nesta usamos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ao invés de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WHERE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.</w:t>
      </w:r>
    </w:p>
    <w:p w14:paraId="7F9D5BF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86566E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2B6514D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</w:t>
      </w:r>
    </w:p>
    <w:p w14:paraId="786BF9C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</w:p>
    <w:p w14:paraId="3F9E3A3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INNER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</w:p>
    <w:p w14:paraId="7C47FA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tabela_secundaria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tabela_principal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0D007DC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Outra maneira de consultar os dados de duas tabelas de forma correta.</w:t>
      </w:r>
    </w:p>
    <w:p w14:paraId="00D90A3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995FC8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52544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Junção Externa (Outer Join) ... Left Outer Join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Esse metódo de junção armazena todos os registros da primeira tabela com todos os valores da segunda tabela correspondentes.</w:t>
      </w:r>
    </w:p>
    <w:p w14:paraId="0571E27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6BED13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26A690D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LEFT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293EF8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19791B4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analisar todos os dados de uma tabela específica e os dados de outra tabela que tenham relacionamento com esta.</w:t>
      </w:r>
    </w:p>
    <w:p w14:paraId="48F91EF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0BFD53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Junção Externa (Outer Join) ... Right Outer Join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Nesse método de junção, a consulta atuará de forma contrária a consulta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Left Outer Join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pois a tabela de referência será a segunda tabela. Então os dados impressos na tela serão os dados da segunda tabela, e os dados da primeira tabela que que correspondem a primeira tabela.</w:t>
      </w:r>
    </w:p>
    <w:p w14:paraId="0DF3FE9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5EA706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4B32D8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RIGHT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3DC9F55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524D9E9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2EEC7F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mostrar os dados de uma tabela com os dados de outra tabela onde existe um relacionamento, que correspondem aos valores desta.</w:t>
      </w:r>
    </w:p>
    <w:p w14:paraId="0FA7436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BDAFD5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Junção Externa (Outer Join) ... Full Outer Join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Diferente da consulta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Left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Right Outer Join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está consulta vai resultar o valor de ambas mostrando todos os dados na tela.</w:t>
      </w:r>
    </w:p>
    <w:p w14:paraId="4FD581E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589CF9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Obs.: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Está consulta não funciona no MySQL, porém pode ser usado o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LEFT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e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RIGHT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para simular a operação.</w:t>
      </w:r>
    </w:p>
    <w:p w14:paraId="1567F0E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29CDED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4C0CEBB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FULL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6A7E460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6BC6394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88ED19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apresentar na tela os valores de duas tabelas que tem um relacionamento.</w:t>
      </w:r>
    </w:p>
    <w:p w14:paraId="1BD195D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CCB491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1006794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LEFT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456FAA0F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</w:p>
    <w:p w14:paraId="5503135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UNION</w:t>
      </w:r>
    </w:p>
    <w:p w14:paraId="49C48E2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</w:p>
    <w:p w14:paraId="3A7C20C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RIGHT OUTER JOIN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segunda_tabela</w:t>
      </w:r>
    </w:p>
    <w:p w14:paraId="29EE1F2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primeira_tabela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  <w:t>segunda_tabela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single"/>
          <w:lang w:val="pt-BR"/>
        </w:rPr>
        <w:t>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→</w:t>
      </w:r>
    </w:p>
    <w:p w14:paraId="54DEF74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0BD48A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MYSQL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apresentar na tela os valores de duas tabelas que tem um relacionamento.</w:t>
      </w:r>
    </w:p>
    <w:p w14:paraId="5C1C4EB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304A2CA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506A49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Funções de Agregação:</w:t>
      </w:r>
    </w:p>
    <w:p w14:paraId="70EED26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3F33E59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São funções muito importantes nela faremos menções sobre dados de uma coluna completa do Banco de Dados, impondo somas, médias, números de registros, valores mínimos e máximos; ou seja... estatísticas, resumos e totalizações de dados em um registro ( coluna da tabela ).</w:t>
      </w:r>
    </w:p>
    <w:p w14:paraId="11560FF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51F8FA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Max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retornar o maior valor em uma coluna da tabela.</w:t>
      </w:r>
    </w:p>
    <w:p w14:paraId="76EAAC6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05C585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5A9D241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61946E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maior valor em uma coluna da tabela.</w:t>
      </w:r>
    </w:p>
    <w:p w14:paraId="7B6736A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70A7DB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,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10836D8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845C5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a busca do maior elemento de uma tabela agrupando-o a chave primária respectiva do registro.</w:t>
      </w:r>
    </w:p>
    <w:p w14:paraId="0DDF023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7010A6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,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Key)_da_tabela</w:t>
      </w:r>
    </w:p>
    <w:p w14:paraId="56E29EF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HAVING MAX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condição_de_operação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valor_comparador</w:t>
      </w:r>
    </w:p>
    <w:p w14:paraId="5A24D73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4D1ECE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fazer a busca do maior elemento de uma tabela agrupando-o a chave primária respectiva do registro em uma condição específica.</w:t>
      </w:r>
    </w:p>
    <w:p w14:paraId="62BA95E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single"/>
          <w:lang w:val="pt-BR"/>
        </w:rPr>
      </w:pPr>
    </w:p>
    <w:p w14:paraId="7BF0107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Min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-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Método utilizado para retornar o menor valor em uma tabela.</w:t>
      </w:r>
    </w:p>
    <w:p w14:paraId="163619C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1302F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MIN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1C025BD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FCCB8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menor valor em uma coluna da tabela.</w:t>
      </w:r>
    </w:p>
    <w:p w14:paraId="2FD2435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0062CA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Sum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realizar a soma de todos os valores em uma determinada coluna.</w:t>
      </w:r>
    </w:p>
    <w:p w14:paraId="7E8F6E1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A77B61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indentificador_fk(Foreign Key)_específico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92CEFE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</w:p>
    <w:p w14:paraId="0560079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soma dos valores de uma coluna da tabela.</w:t>
      </w:r>
    </w:p>
    <w:p w14:paraId="33F539E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AVG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realizar a média de uma dos valores de uma coluna da tabela.</w:t>
      </w:r>
    </w:p>
    <w:p w14:paraId="53EF5F8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113A97A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AVG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418AEA7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7A4985C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 calcular a média dos valores de uma coluna específica da tabela.</w:t>
      </w:r>
    </w:p>
    <w:p w14:paraId="08D5FB9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335D77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ROUND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para arredondar valores, especificando quantas casas decimais queremos apresentar em uma determinada consulta.</w:t>
      </w:r>
    </w:p>
    <w:p w14:paraId="5BF9A0A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F4D36B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ROUND(AVG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)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quantidade_de_casas_decimais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2EDC6D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calcular a média dos valores de uma coluna específica, apresentando o valor com uma quantidade de casas decimais específica também.</w:t>
      </w:r>
    </w:p>
    <w:p w14:paraId="08DEC63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8391C5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COUNT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utilizada retorna o número de registros de uma determinada coluna.</w:t>
      </w:r>
    </w:p>
    <w:p w14:paraId="1642CC8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32F2EB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OBS.: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Por padrão os valores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NULL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não são mencionados. Para que todos os valores sejam mencionados sem exceção é necessário utilizar o “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 xml:space="preserve">*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“ .</w:t>
      </w:r>
    </w:p>
    <w:p w14:paraId="53E6923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536D8A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Funções de Agrupamento e Ordenação:</w:t>
      </w:r>
    </w:p>
    <w:p w14:paraId="3BCEE55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5438645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São funções que permitem agrupar e/ou ordenar os dados de uma tabela para uma melhor apresentação em uma determinada consulta.</w:t>
      </w:r>
    </w:p>
    <w:p w14:paraId="3EA428A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DF1CB1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GROUP BY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utilizado para agrupar dados do mesmo tipo.</w:t>
      </w:r>
    </w:p>
    <w:p w14:paraId="307DE6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78AE69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, 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pk(Primary Key)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indentificador_fk(Foreign Key)_específico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8B7096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45F5A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ordenar os dados a partir de uma coluna específica da tabela agrupando os da tabela estrangeira a partir de uma uma coluna da tabela principal.</w:t>
      </w:r>
    </w:p>
    <w:p w14:paraId="0CAF79B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4B79E8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56589F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coluna_da_terceira_tabela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pk_(Primary Key)_da_primeira_tabela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AND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Key)_da_terceira_tabela</w:t>
      </w:r>
    </w:p>
    <w:p w14:paraId="0FB13A8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6C6642C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63EECA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agrupar os dados de duas tabelas a partir da soma dos dados de uma terceira tabela, ordenando primeiramente por uma coluna específica da primeira tabela e depois por uma coluna específica da segunda tabela.</w:t>
      </w:r>
    </w:p>
    <w:p w14:paraId="3A2A519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0A6111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3868A5D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SUM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coluna_da_terceira_tabela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)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WHERE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pk_(Primary Key)_da_primeira_tabela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AND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fk(Foreign Key)_da_terceira_tabela</w:t>
      </w:r>
    </w:p>
    <w:p w14:paraId="316D056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GROUP BY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coluna_específica_da_primeira_tabela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coluna_específica_da_segunda_tabela</w:t>
      </w:r>
    </w:p>
    <w:p w14:paraId="0AD4901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HAVING SUM(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coluna_especifica_da_terceira_tabela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&gt;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quantidade_especifica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1CA6F9C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9C010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agrupar os dados de uma terceira tabela a partir dos dados outras duas tabelas, ordenando primeiramente por uma coluna específica da primeira tabela, e depois por uma coluna específica da segunda tabela, e por ultimo limitando os dados da terceira tabela a partir de uma coluna específica.</w:t>
      </w:r>
    </w:p>
    <w:p w14:paraId="1670521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E3A285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Obs.: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O GROUP BY vai evitar a repetição de dados da primeira e segunda tabela.</w:t>
      </w:r>
    </w:p>
    <w:p w14:paraId="0519917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7B19844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GROUP BY -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É uma função que ordena os dados de acordo com uma ou mais colunas específicas.</w:t>
      </w:r>
    </w:p>
    <w:p w14:paraId="4C741C16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5C875D2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59832D7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ORDER BY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2C2F712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215AC5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ordenar a tabela a partir de uma coluna específica.</w:t>
      </w:r>
    </w:p>
    <w:p w14:paraId="5135299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4917D15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* FROM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nome_da_tabela</w:t>
      </w:r>
    </w:p>
    <w:p w14:paraId="4436873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single"/>
          <w:lang w:val="pt-BR"/>
        </w:rPr>
        <w:t>ORDER BY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coluna_específica_da_tabela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DESC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4F028E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0DD44F2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ordenar a tabela a partir de uma coluna específica de forma decrescente.</w:t>
      </w:r>
    </w:p>
    <w:p w14:paraId="6A02567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</w:pPr>
    </w:p>
    <w:p w14:paraId="64BAC7D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2"/>
          <w:szCs w:val="32"/>
          <w:u w:val="none"/>
          <w:lang w:val="pt-BR"/>
        </w:rPr>
        <w:t>Funções de Data e Hora:</w:t>
      </w:r>
    </w:p>
    <w:p w14:paraId="7AA2494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36"/>
          <w:szCs w:val="36"/>
          <w:u w:val="none"/>
          <w:lang w:val="pt-BR"/>
        </w:rPr>
      </w:pPr>
    </w:p>
    <w:p w14:paraId="386F2F8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32"/>
          <w:szCs w:val="32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São funções específicas para fazer o trabalho com Datas e Horas.</w:t>
      </w:r>
    </w:p>
    <w:p w14:paraId="22567EC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22F129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CURDATE( 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Essa função retorna a Data em formato americano sendo.</w:t>
      </w:r>
    </w:p>
    <w:p w14:paraId="517EE5A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B76680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= ano.</w:t>
      </w:r>
    </w:p>
    <w:p w14:paraId="12D5114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= mês.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aaaa-mm-dd</w:t>
      </w:r>
    </w:p>
    <w:p w14:paraId="5323A46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 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dia.</w:t>
      </w:r>
    </w:p>
    <w:p w14:paraId="234721D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36FCFE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CURDATE( 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1DB0B3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0EE52D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data atual com um título amigável.</w:t>
      </w:r>
    </w:p>
    <w:p w14:paraId="22483A4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0CEF95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4BBED2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CURTIME ( 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Retorna a hora atual no formato.</w:t>
      </w:r>
    </w:p>
    <w:p w14:paraId="4583E1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638189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h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= hora.</w:t>
      </w:r>
    </w:p>
    <w:p w14:paraId="736C317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m 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minuto.</w:t>
      </w:r>
    </w:p>
    <w:p w14:paraId="7860A59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=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segundo.</w:t>
      </w:r>
    </w:p>
    <w:p w14:paraId="5FD7B6D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72E49614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CURTIME ( 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</w:p>
    <w:p w14:paraId="04FA0AF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CBDA67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hora atual com um título amigável.</w:t>
      </w:r>
    </w:p>
    <w:p w14:paraId="2E287363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1CA589B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FBBDF4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CURRENT_TIME( 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Faz o mesmo que CURTIME( ) usado anteriormente.</w:t>
      </w:r>
    </w:p>
    <w:p w14:paraId="2D68769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BEBC76D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CURRENT_TIME( 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‘Hora Atual’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20E5CFD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7F91B2C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 para retornar a hora atual com um título amigável.</w:t>
      </w:r>
    </w:p>
    <w:p w14:paraId="0DA7A6B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DATE_ADD(data, intervalo)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adicionar intervalos em uma data.</w:t>
      </w:r>
    </w:p>
    <w:p w14:paraId="672F1C0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72EB2B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DATE_ADD(CURDATE( ), INTERVAL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numero_de_dias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DAY)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3922233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FFED5A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adicionar um número específico de dias a uma data específica. Pode ser usado em datas de vencimentos por exemplo.</w:t>
      </w:r>
    </w:p>
    <w:p w14:paraId="754525D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E105B1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2FED85C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DATE_SUB(data, intervalo)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subtrair intervalos em uma data.</w:t>
      </w:r>
    </w:p>
    <w:p w14:paraId="39DC99C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1426118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DATE_SUB(CURDATE( ), INTERVAL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numero_de_dias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48FC49E2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2F2EBB5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>Comando utilizado para subtrair um número de específicos de dias de uma data específica. Pode ser usado como por exemplo em datas de matrícula.</w:t>
      </w:r>
    </w:p>
    <w:p w14:paraId="08D3391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A415FC1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95EE19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DATEDIFF(expressão1, expressão2)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diferença entre um intervalo de datas.</w:t>
      </w:r>
    </w:p>
    <w:p w14:paraId="62837F7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D5C544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DATEDIFF(CURDATE( ), DATE_SUB(CURDATE( ), INTERVAL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número_de_dias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DAY))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012FB87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11FA7A8E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diferença de dias específicos de uma data específica para a data atual.</w:t>
      </w:r>
    </w:p>
    <w:p w14:paraId="26426B4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C6EDA7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9B1CC5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DATE_FORMAT(data, formato)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uma data em formato específico.</w:t>
      </w:r>
    </w:p>
    <w:p w14:paraId="27126315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62AF97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SELECT DATE_FORMAT(CURDATE( ),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formato_específico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’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5EA9FA5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uma data específica em um formato específico.</w:t>
      </w:r>
    </w:p>
    <w:p w14:paraId="2DED2A6D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5ACB50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Exemplo: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%d/%m/%Y 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.</w:t>
      </w:r>
    </w:p>
    <w:p w14:paraId="41126F9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D5461B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01A155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DAYNAME(data)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dia da semana.</w:t>
      </w:r>
    </w:p>
    <w:p w14:paraId="737430F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DAYNAME(CURDA 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>→</w:t>
      </w:r>
    </w:p>
    <w:p w14:paraId="123B2C02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8A00C5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da semana indicando um título específico.</w:t>
      </w:r>
    </w:p>
    <w:p w14:paraId="71647400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463E34A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C0FAC3E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SET Ic_times_names =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pt_BR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</w:t>
      </w:r>
    </w:p>
    <w:p w14:paraId="6EBA25D7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DAYNAME(CURDATE(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>→</w:t>
      </w:r>
    </w:p>
    <w:p w14:paraId="69B362A8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E7AFDA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da semana em formato brasileiro, indicando um título específico.</w:t>
      </w:r>
    </w:p>
    <w:p w14:paraId="556827E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010C98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4AE5C2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DAYOFMONTH(data)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dia do mês.</w:t>
      </w:r>
    </w:p>
    <w:p w14:paraId="36535AEA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FDB61F0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DAYOFMONTH(CURDATE(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772D7195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DD2B0E9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do mês indicando um título específico.</w:t>
      </w:r>
    </w:p>
    <w:p w14:paraId="7910AFA7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</w:t>
      </w:r>
    </w:p>
    <w:p w14:paraId="4C7B8074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D52328F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DAYOFYEAR(data)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dia do ano.</w:t>
      </w:r>
    </w:p>
    <w:p w14:paraId="575E8ABC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39883E79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DAYOFYEAR(CURDATE( ))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→</w:t>
      </w:r>
    </w:p>
    <w:p w14:paraId="22BA5ED3">
      <w:pPr>
        <w:jc w:val="left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2D8C806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 do ano indicando um título específico.</w:t>
      </w:r>
    </w:p>
    <w:p w14:paraId="52AC28BB">
      <w:pPr>
        <w:jc w:val="left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717876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E37957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FROM_DAYS(n)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informar a data a partir de um número determinado de dias.</w:t>
      </w:r>
    </w:p>
    <w:p w14:paraId="2A673CD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10E3AC2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FROM_DAYS(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número_específico_de_dias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’;</w:t>
      </w:r>
    </w:p>
    <w:p w14:paraId="77E2C7B5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>→</w:t>
      </w:r>
    </w:p>
    <w:p w14:paraId="680B9583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uma data a partir de um número específico de dias, indicando um título específico.</w:t>
      </w:r>
    </w:p>
    <w:p w14:paraId="0FAD72D4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B3F76F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OBS.: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Este comando funciona apenas com respostas baseadas no Calendário Gregoriano.</w:t>
      </w:r>
    </w:p>
    <w:p w14:paraId="2E7501F4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886631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485D99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NOW()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a data atual.</w:t>
      </w:r>
    </w:p>
    <w:p w14:paraId="36B44FB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9DA898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NOW( 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253A4AA0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61D3D15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data e horário atual, indicando um título específico.</w:t>
      </w:r>
    </w:p>
    <w:p w14:paraId="5285621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D2A1C14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DATE_FORMAT(NOW( ),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%d/%m/%Y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%h:%m:%s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F7361E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ab/>
        <w:t>Comando utilizado para verificar a data e horário atual em formato brasileiro, indicando um título específico.</w:t>
      </w:r>
    </w:p>
    <w:p w14:paraId="75736AFD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8439F4F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C74C87D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SEC_TO_TIME(segundos)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 horário em formato brasileiro a partir de um número específico de segundos.</w:t>
      </w:r>
    </w:p>
    <w:p w14:paraId="271E92D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EE6BE42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SEC_TO_TIME(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quantidade_de_segundos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7FB9559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 horário em formato brasileiro, a a partir de um número específico de segundos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indicando um título específico.</w:t>
      </w:r>
    </w:p>
    <w:p w14:paraId="290ED31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E424818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E64DDB4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TIME_TO_SEC(hora)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atuar de forma contrária ao comando acima. Nesse comando estamos verificando quantos segundos tem em um formato de horário brasileiro.</w:t>
      </w:r>
    </w:p>
    <w:p w14:paraId="0F4328D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579DD6E3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TIME_TO_SEC(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>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46E49935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uma quantidade em segundos a partir de um horário em formato brasileiro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indicando um título específico.</w:t>
      </w:r>
    </w:p>
    <w:p w14:paraId="0E5DF83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6BD9861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6B8FB31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HOUR(hora), MINUTE(hora), SECOND(hora)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Comando utilizado para apresentar uma tabela separando colunas entre,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Hora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Minutos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  <w:t>Segundos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a partir de um horário em formato brasileiro.</w:t>
      </w:r>
    </w:p>
    <w:p w14:paraId="5FB38908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487BC8D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HOUR(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’horas:minutos:segundos’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’,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MINUTE(‘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, SECOND(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64B84B5D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4E15A36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uma tabela separando os dados em colunas de Horas, Minutos e Segundos a partir de um formato específico de horário em formato brasileiro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indicando um título específico.</w:t>
      </w:r>
    </w:p>
    <w:p w14:paraId="02F1D85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BA471B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B2CD1D1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PERIOD_DIFF(periodo1, periodo2)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calcular a diferença de meses entre datas de mês e ano.</w:t>
      </w:r>
    </w:p>
    <w:p w14:paraId="35E4659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69E62C76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PERIOD_DIFF(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‘AnoMês’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‘AnoMês’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5661EE3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quantos meses existe de diferença a partir de duas datas de Ano e Mês específicas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, indicando um título específico.</w:t>
      </w:r>
    </w:p>
    <w:p w14:paraId="19668B3A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3F0E7F7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56E4C8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TIME_DIFF(periodo1, periodo2)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calcular a diferença de horários entre dois horários específicos em formato brasileiro.</w:t>
      </w:r>
    </w:p>
    <w:p w14:paraId="0AA1900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D66446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TIME_DIFF(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‘horas:minutos:segundos’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none"/>
          <w:lang w:val="pt-BR"/>
        </w:rPr>
        <w:t xml:space="preserve"> 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,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‘horas:minutos:segundos’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07D301A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a diferença entre dois horários específicos em formato brasileiro, imprimindo a resposta em horário brasileiro, indicando um título específico.</w:t>
      </w:r>
    </w:p>
    <w:p w14:paraId="458A65E7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E39ABF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85F95C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QUARTER(DATA)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trimestre anual a partir de uma data.</w:t>
      </w:r>
    </w:p>
    <w:p w14:paraId="3D15202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C02E600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QUARTER(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) AS ‘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titulo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’;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7B91B849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31039121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retornar o trimestre anual a partir de uma data específica, indicando um título específico.</w:t>
      </w:r>
    </w:p>
    <w:p w14:paraId="3BFA970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4ED8EF1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224B00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WEEK(data)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a semana do ano uma data se encaixa.</w:t>
      </w:r>
    </w:p>
    <w:p w14:paraId="397FB0C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02BE32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WEEK(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>→</w:t>
      </w:r>
    </w:p>
    <w:p w14:paraId="6E84593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85213C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  <w:t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em qual semana do ano uma data específica em formato americano se encaixa.</w:t>
      </w:r>
    </w:p>
    <w:p w14:paraId="25C7048D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6E96A86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7A2ADC0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WEEKDAY(data)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a semana do ano uma data se encaixa.</w:t>
      </w:r>
    </w:p>
    <w:p w14:paraId="0877B378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D30781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WEEKDAY(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FC82BC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5C3158F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em qual dia da semana uma data específica em formato americano se encaixa.</w:t>
      </w:r>
    </w:p>
    <w:p w14:paraId="20B6AD4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7738633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YEAR(data)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ano uma data se encaixa.</w:t>
      </w:r>
    </w:p>
    <w:p w14:paraId="3C4E2985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36860CD6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YEAR(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7CC822F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3E63C1D2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ano que uma data específica em formato americano se encaixa.</w:t>
      </w:r>
    </w:p>
    <w:p w14:paraId="65B85D83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CA2E74D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34B11DE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MONTH(data)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mês uma data se encaixa.</w:t>
      </w:r>
    </w:p>
    <w:p w14:paraId="0234F257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4B1E026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MONTH(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32DA6C1F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E260C2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mês que uma data específica em formato americano se encaixa.</w:t>
      </w:r>
    </w:p>
    <w:p w14:paraId="5730E80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12510BEB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035F5793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DAY(data) -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qual dia uma data se encaixa.</w:t>
      </w:r>
    </w:p>
    <w:p w14:paraId="76F9E029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p w14:paraId="2CF94508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SELECT DAY(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‘data_específica’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 xml:space="preserve">) AS </w:t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8"/>
          <w:szCs w:val="28"/>
          <w:u w:val="single"/>
          <w:lang w:val="pt-BR"/>
        </w:rPr>
        <w:t>‘titulo’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;</w:t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>→</w:t>
      </w:r>
    </w:p>
    <w:p w14:paraId="5954195A">
      <w:pPr>
        <w:jc w:val="both"/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</w:pPr>
    </w:p>
    <w:p w14:paraId="052EAA9C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/>
          <w:bCs/>
          <w:i w:val="0"/>
          <w:iCs w:val="0"/>
          <w:color w:val="auto"/>
          <w:sz w:val="28"/>
          <w:szCs w:val="28"/>
          <w:u w:val="none"/>
          <w:lang w:val="pt-BR"/>
        </w:rPr>
        <w:tab/>
      </w:r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>Comando utilizado para verificar o dia</w:t>
      </w:r>
      <w:bookmarkStart w:id="0" w:name="_GoBack"/>
      <w:bookmarkEnd w:id="0"/>
      <w:r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  <w:t xml:space="preserve"> que uma data específica em formato americano se encaixa.</w:t>
      </w:r>
    </w:p>
    <w:p w14:paraId="7EFF6F4B">
      <w:pPr>
        <w:jc w:val="both"/>
        <w:rPr>
          <w:rFonts w:hint="default" w:ascii="Bahnschrift Light SemiCondensed" w:hAnsi="Bahnschrift Light SemiCondensed" w:cs="Bahnschrift Light SemiCondensed"/>
          <w:b w:val="0"/>
          <w:bCs w:val="0"/>
          <w:i w:val="0"/>
          <w:iCs w:val="0"/>
          <w:color w:val="auto"/>
          <w:sz w:val="24"/>
          <w:szCs w:val="24"/>
          <w:u w:val="none"/>
          <w:lang w:val="pt-BR"/>
        </w:rPr>
      </w:pPr>
    </w:p>
    <w:sectPr>
      <w:foot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A7BEC2">
    <w:pPr>
      <w:pStyle w:val="6"/>
    </w:pPr>
  </w:p>
  <w:p w14:paraId="6FABDC9C">
    <w:pPr>
      <w:pStyle w:val="6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DB79A0"/>
    <w:multiLevelType w:val="singleLevel"/>
    <w:tmpl w:val="DEDB79A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4A50AB9"/>
    <w:multiLevelType w:val="multilevel"/>
    <w:tmpl w:val="54A50AB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C57E8A"/>
    <w:rsid w:val="00AD052B"/>
    <w:rsid w:val="00F254B4"/>
    <w:rsid w:val="01156C56"/>
    <w:rsid w:val="017B4DFE"/>
    <w:rsid w:val="01C57E8A"/>
    <w:rsid w:val="01C744FB"/>
    <w:rsid w:val="01D97148"/>
    <w:rsid w:val="025263E9"/>
    <w:rsid w:val="02C40969"/>
    <w:rsid w:val="03AF1065"/>
    <w:rsid w:val="045D72C7"/>
    <w:rsid w:val="0517294F"/>
    <w:rsid w:val="052A793C"/>
    <w:rsid w:val="0592672F"/>
    <w:rsid w:val="05BC50F9"/>
    <w:rsid w:val="06CF0454"/>
    <w:rsid w:val="06FD269B"/>
    <w:rsid w:val="07F74CA9"/>
    <w:rsid w:val="080D74CB"/>
    <w:rsid w:val="08214A1B"/>
    <w:rsid w:val="08A3063C"/>
    <w:rsid w:val="092D1499"/>
    <w:rsid w:val="09E87633"/>
    <w:rsid w:val="09EE7359"/>
    <w:rsid w:val="0B8320F7"/>
    <w:rsid w:val="0B96111C"/>
    <w:rsid w:val="0BA52399"/>
    <w:rsid w:val="0C696A4A"/>
    <w:rsid w:val="0D2E77FE"/>
    <w:rsid w:val="0D3704F7"/>
    <w:rsid w:val="0E6349E4"/>
    <w:rsid w:val="0E6974A5"/>
    <w:rsid w:val="0E77246F"/>
    <w:rsid w:val="0E786919"/>
    <w:rsid w:val="0EB74D33"/>
    <w:rsid w:val="0F4064FF"/>
    <w:rsid w:val="0FC90073"/>
    <w:rsid w:val="10321297"/>
    <w:rsid w:val="10677240"/>
    <w:rsid w:val="11015B72"/>
    <w:rsid w:val="113E1D05"/>
    <w:rsid w:val="12D376E5"/>
    <w:rsid w:val="131A0124"/>
    <w:rsid w:val="132824EE"/>
    <w:rsid w:val="139C13E5"/>
    <w:rsid w:val="14517D16"/>
    <w:rsid w:val="15051099"/>
    <w:rsid w:val="155D40C5"/>
    <w:rsid w:val="156413BA"/>
    <w:rsid w:val="15B3530E"/>
    <w:rsid w:val="1633581B"/>
    <w:rsid w:val="1750480D"/>
    <w:rsid w:val="17D22226"/>
    <w:rsid w:val="18942F6A"/>
    <w:rsid w:val="18DE48B4"/>
    <w:rsid w:val="199432A6"/>
    <w:rsid w:val="19B249C3"/>
    <w:rsid w:val="19D87354"/>
    <w:rsid w:val="1A7F4FD3"/>
    <w:rsid w:val="1B2E4481"/>
    <w:rsid w:val="1BA13E57"/>
    <w:rsid w:val="1BC61780"/>
    <w:rsid w:val="1C4D377B"/>
    <w:rsid w:val="1CE17872"/>
    <w:rsid w:val="1D682FCE"/>
    <w:rsid w:val="1D7E4F7F"/>
    <w:rsid w:val="1DED3227"/>
    <w:rsid w:val="1EDB7733"/>
    <w:rsid w:val="1F9C76EA"/>
    <w:rsid w:val="1F9F6471"/>
    <w:rsid w:val="1FE60370"/>
    <w:rsid w:val="203A6A0B"/>
    <w:rsid w:val="21222D6A"/>
    <w:rsid w:val="216772E5"/>
    <w:rsid w:val="21893052"/>
    <w:rsid w:val="21B01203"/>
    <w:rsid w:val="23721602"/>
    <w:rsid w:val="24921EE7"/>
    <w:rsid w:val="24DD42ED"/>
    <w:rsid w:val="24DE6DDA"/>
    <w:rsid w:val="2517302D"/>
    <w:rsid w:val="258424AE"/>
    <w:rsid w:val="26392A41"/>
    <w:rsid w:val="268A36C9"/>
    <w:rsid w:val="26E649A4"/>
    <w:rsid w:val="271B45A5"/>
    <w:rsid w:val="276C352B"/>
    <w:rsid w:val="28215D92"/>
    <w:rsid w:val="28D949C1"/>
    <w:rsid w:val="28F732E4"/>
    <w:rsid w:val="29DB7E75"/>
    <w:rsid w:val="2B2204B4"/>
    <w:rsid w:val="2B65426D"/>
    <w:rsid w:val="2B791C90"/>
    <w:rsid w:val="2BAB53B1"/>
    <w:rsid w:val="2BE93CBC"/>
    <w:rsid w:val="2CC045F4"/>
    <w:rsid w:val="2CF12331"/>
    <w:rsid w:val="2D48770F"/>
    <w:rsid w:val="2D4B7B7A"/>
    <w:rsid w:val="2D5C2B7A"/>
    <w:rsid w:val="2D771BE8"/>
    <w:rsid w:val="2DF50314"/>
    <w:rsid w:val="2FDA2B8D"/>
    <w:rsid w:val="30EF05F0"/>
    <w:rsid w:val="317C6EE4"/>
    <w:rsid w:val="32633E5B"/>
    <w:rsid w:val="32670A3A"/>
    <w:rsid w:val="32CD4749"/>
    <w:rsid w:val="32E04E37"/>
    <w:rsid w:val="33823753"/>
    <w:rsid w:val="33923FE8"/>
    <w:rsid w:val="33B801BC"/>
    <w:rsid w:val="33FC480F"/>
    <w:rsid w:val="344319D6"/>
    <w:rsid w:val="34892AA0"/>
    <w:rsid w:val="350F3CAC"/>
    <w:rsid w:val="351B387B"/>
    <w:rsid w:val="35532DBC"/>
    <w:rsid w:val="35710380"/>
    <w:rsid w:val="35D27C4B"/>
    <w:rsid w:val="376C52A2"/>
    <w:rsid w:val="37B22931"/>
    <w:rsid w:val="382F1B80"/>
    <w:rsid w:val="3846145A"/>
    <w:rsid w:val="38AF010E"/>
    <w:rsid w:val="392C753C"/>
    <w:rsid w:val="392F3EDF"/>
    <w:rsid w:val="39A57DAC"/>
    <w:rsid w:val="39AE78E9"/>
    <w:rsid w:val="39D2746F"/>
    <w:rsid w:val="39FA4695"/>
    <w:rsid w:val="3A6B5E65"/>
    <w:rsid w:val="3AA56BF3"/>
    <w:rsid w:val="3ABF78E6"/>
    <w:rsid w:val="3B541666"/>
    <w:rsid w:val="3BC74DE8"/>
    <w:rsid w:val="3C853325"/>
    <w:rsid w:val="3D2363DE"/>
    <w:rsid w:val="3D346951"/>
    <w:rsid w:val="3D3623E7"/>
    <w:rsid w:val="3D366BAE"/>
    <w:rsid w:val="3D475E43"/>
    <w:rsid w:val="3EE10E7B"/>
    <w:rsid w:val="3F2C6609"/>
    <w:rsid w:val="3F301DB0"/>
    <w:rsid w:val="3FA56C0B"/>
    <w:rsid w:val="3FF7137F"/>
    <w:rsid w:val="41285693"/>
    <w:rsid w:val="4171493D"/>
    <w:rsid w:val="41AA6843"/>
    <w:rsid w:val="41EE53AE"/>
    <w:rsid w:val="41F85F11"/>
    <w:rsid w:val="428C17F1"/>
    <w:rsid w:val="429E2E54"/>
    <w:rsid w:val="42F926AD"/>
    <w:rsid w:val="42FA53AB"/>
    <w:rsid w:val="43167196"/>
    <w:rsid w:val="43527B09"/>
    <w:rsid w:val="448F01C4"/>
    <w:rsid w:val="44B738AE"/>
    <w:rsid w:val="44BE7A64"/>
    <w:rsid w:val="4510441A"/>
    <w:rsid w:val="4585361F"/>
    <w:rsid w:val="458F5E3E"/>
    <w:rsid w:val="47E273E5"/>
    <w:rsid w:val="481161CC"/>
    <w:rsid w:val="48B81E09"/>
    <w:rsid w:val="49312F2C"/>
    <w:rsid w:val="49932E45"/>
    <w:rsid w:val="49F031DE"/>
    <w:rsid w:val="4A3B4F42"/>
    <w:rsid w:val="4AA773D7"/>
    <w:rsid w:val="4B4E311B"/>
    <w:rsid w:val="4B7B0A00"/>
    <w:rsid w:val="4BBA024C"/>
    <w:rsid w:val="4D0745D0"/>
    <w:rsid w:val="4D465454"/>
    <w:rsid w:val="4EF14307"/>
    <w:rsid w:val="4F0142CF"/>
    <w:rsid w:val="4F1626F1"/>
    <w:rsid w:val="4F3F5644"/>
    <w:rsid w:val="4FC83017"/>
    <w:rsid w:val="50851E9E"/>
    <w:rsid w:val="50E833CC"/>
    <w:rsid w:val="5219373E"/>
    <w:rsid w:val="52F30EA2"/>
    <w:rsid w:val="533A0528"/>
    <w:rsid w:val="53851A96"/>
    <w:rsid w:val="54C36F1F"/>
    <w:rsid w:val="54D20DCB"/>
    <w:rsid w:val="551947FB"/>
    <w:rsid w:val="554503F2"/>
    <w:rsid w:val="555A2916"/>
    <w:rsid w:val="55A106D3"/>
    <w:rsid w:val="55AF16AF"/>
    <w:rsid w:val="55D45058"/>
    <w:rsid w:val="55DA236A"/>
    <w:rsid w:val="55EF09CE"/>
    <w:rsid w:val="564F0034"/>
    <w:rsid w:val="57490DD2"/>
    <w:rsid w:val="576E2576"/>
    <w:rsid w:val="579F53AD"/>
    <w:rsid w:val="57AF0FBC"/>
    <w:rsid w:val="58EA010E"/>
    <w:rsid w:val="5A272053"/>
    <w:rsid w:val="5AD824CE"/>
    <w:rsid w:val="5B4D3256"/>
    <w:rsid w:val="5BEE4EA6"/>
    <w:rsid w:val="5C4E7981"/>
    <w:rsid w:val="5C717EC5"/>
    <w:rsid w:val="5C7659A5"/>
    <w:rsid w:val="5C986B23"/>
    <w:rsid w:val="5CB53A16"/>
    <w:rsid w:val="5D443390"/>
    <w:rsid w:val="5DA659B4"/>
    <w:rsid w:val="5E497614"/>
    <w:rsid w:val="5ED573CA"/>
    <w:rsid w:val="5EF01A3F"/>
    <w:rsid w:val="5F92188F"/>
    <w:rsid w:val="5FEB236A"/>
    <w:rsid w:val="60FD09D5"/>
    <w:rsid w:val="612335C3"/>
    <w:rsid w:val="615E11E2"/>
    <w:rsid w:val="61920E76"/>
    <w:rsid w:val="61AF2579"/>
    <w:rsid w:val="624A164E"/>
    <w:rsid w:val="62D50B34"/>
    <w:rsid w:val="63201EAD"/>
    <w:rsid w:val="63806D9F"/>
    <w:rsid w:val="63AC5238"/>
    <w:rsid w:val="63CE3457"/>
    <w:rsid w:val="64080220"/>
    <w:rsid w:val="650A63BE"/>
    <w:rsid w:val="65A93AD5"/>
    <w:rsid w:val="65AF3460"/>
    <w:rsid w:val="66441EE0"/>
    <w:rsid w:val="665B6F13"/>
    <w:rsid w:val="67122AAA"/>
    <w:rsid w:val="673448E0"/>
    <w:rsid w:val="67A96622"/>
    <w:rsid w:val="67F11A66"/>
    <w:rsid w:val="68EE74F1"/>
    <w:rsid w:val="69126779"/>
    <w:rsid w:val="69900EBC"/>
    <w:rsid w:val="69957AC2"/>
    <w:rsid w:val="69C53EE6"/>
    <w:rsid w:val="69D871E5"/>
    <w:rsid w:val="6ADF1C86"/>
    <w:rsid w:val="6B817F5E"/>
    <w:rsid w:val="6C3E3329"/>
    <w:rsid w:val="6C487664"/>
    <w:rsid w:val="6CDC1854"/>
    <w:rsid w:val="6D734860"/>
    <w:rsid w:val="6D9B5502"/>
    <w:rsid w:val="6E056E0D"/>
    <w:rsid w:val="705A50E3"/>
    <w:rsid w:val="706B757B"/>
    <w:rsid w:val="70B40EE2"/>
    <w:rsid w:val="710A3D17"/>
    <w:rsid w:val="712A3B70"/>
    <w:rsid w:val="712B4136"/>
    <w:rsid w:val="7175630F"/>
    <w:rsid w:val="71B77AB0"/>
    <w:rsid w:val="72C34258"/>
    <w:rsid w:val="732739EF"/>
    <w:rsid w:val="73B057E9"/>
    <w:rsid w:val="742F13F7"/>
    <w:rsid w:val="7436113E"/>
    <w:rsid w:val="7478074B"/>
    <w:rsid w:val="749D5D6D"/>
    <w:rsid w:val="75071720"/>
    <w:rsid w:val="75812B3A"/>
    <w:rsid w:val="759365F4"/>
    <w:rsid w:val="75A02087"/>
    <w:rsid w:val="75A66DC5"/>
    <w:rsid w:val="76250E9B"/>
    <w:rsid w:val="765C4EF3"/>
    <w:rsid w:val="76670ED2"/>
    <w:rsid w:val="767E1A75"/>
    <w:rsid w:val="776F0565"/>
    <w:rsid w:val="77E370B7"/>
    <w:rsid w:val="781A7339"/>
    <w:rsid w:val="786B61A6"/>
    <w:rsid w:val="790350B0"/>
    <w:rsid w:val="79913601"/>
    <w:rsid w:val="799E7093"/>
    <w:rsid w:val="79A02597"/>
    <w:rsid w:val="7A78007C"/>
    <w:rsid w:val="7AC62379"/>
    <w:rsid w:val="7BDF31CA"/>
    <w:rsid w:val="7BE15F25"/>
    <w:rsid w:val="7C6133D3"/>
    <w:rsid w:val="7C6A2A2A"/>
    <w:rsid w:val="7CB64253"/>
    <w:rsid w:val="7CC145C3"/>
    <w:rsid w:val="7D9A0B9D"/>
    <w:rsid w:val="7DDC6C4D"/>
    <w:rsid w:val="7EF746DD"/>
    <w:rsid w:val="7EFE0EF7"/>
    <w:rsid w:val="7F8D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/>
      <w:b/>
      <w:kern w:val="32"/>
      <w:sz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tabs>
        <w:tab w:val="center" w:pos="4252"/>
        <w:tab w:val="right" w:pos="8504"/>
      </w:tabs>
    </w:pPr>
  </w:style>
  <w:style w:type="paragraph" w:styleId="6">
    <w:name w:val="footer"/>
    <w:basedOn w:val="1"/>
    <w:qFormat/>
    <w:uiPriority w:val="0"/>
    <w:pPr>
      <w:tabs>
        <w:tab w:val="center" w:pos="4252"/>
        <w:tab w:val="right" w:pos="8504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2024-05-07T16:49:00Z</dcterms:created>
  <dc:creator>conta</dc:creator>
  <cp:lastModifiedBy>Bruno Gonçalves</cp:lastModifiedBy>
  <cp:lastPrinted>2024-05-07T17:56:00Z</cp:lastPrinted>
  <dcterms:modified xsi:type="dcterms:W3CDTF">2024-07-15T14:53:31Z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1046-12.2.0.17153</vt:lpwstr>
  </property>
  <property fmtid="{D5CDD505-2E9C-101B-9397-08002B2CF9AE}" pid="3" name="ICV">
    <vt:lpwstr>4FF59F71173047009307AA1D9117A2B3_11</vt:lpwstr>
  </property>
</Properties>
</file>